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3F" w:rsidRDefault="004A573F" w:rsidP="00B61E4B">
      <w:pPr>
        <w:jc w:val="center"/>
      </w:pPr>
      <w:r>
        <w:rPr>
          <w:noProof/>
        </w:rPr>
        <w:drawing>
          <wp:inline distT="0" distB="0" distL="0" distR="0">
            <wp:extent cx="3086100" cy="102458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gpfinallogocropped.jpg"/>
                    <pic:cNvPicPr/>
                  </pic:nvPicPr>
                  <pic:blipFill>
                    <a:blip r:embed="rId5">
                      <a:extLst>
                        <a:ext uri="{28A0092B-C50C-407E-A947-70E740481C1C}">
                          <a14:useLocalDpi xmlns:a14="http://schemas.microsoft.com/office/drawing/2010/main" val="0"/>
                        </a:ext>
                      </a:extLst>
                    </a:blip>
                    <a:stretch>
                      <a:fillRect/>
                    </a:stretch>
                  </pic:blipFill>
                  <pic:spPr>
                    <a:xfrm>
                      <a:off x="0" y="0"/>
                      <a:ext cx="3115495" cy="1034344"/>
                    </a:xfrm>
                    <a:prstGeom prst="rect">
                      <a:avLst/>
                    </a:prstGeom>
                  </pic:spPr>
                </pic:pic>
              </a:graphicData>
            </a:graphic>
          </wp:inline>
        </w:drawing>
      </w:r>
    </w:p>
    <w:p w:rsidR="004A573F" w:rsidRDefault="004A573F" w:rsidP="004A573F">
      <w:r>
        <w:t xml:space="preserve">Dear Community Partner, </w:t>
      </w:r>
    </w:p>
    <w:p w:rsidR="004A573F" w:rsidRDefault="004A573F" w:rsidP="004A573F">
      <w:r>
        <w:tab/>
        <w:t xml:space="preserve">Earlier this year, we launched “Washington Goes Purple”- a County-wide anti-drug abuse campaign geared toward educating our youth about the dangers of prescription painkillers. Throughout the month of September, we were able to educate adults and youth alike about the importance of locking up medication and properly disposing of it. We collected approximately 164 POUNDS of medication during several drug take back events. During after school events, we were able to convey our message to approximately 150 parents, students, educators and community members. </w:t>
      </w:r>
    </w:p>
    <w:p w:rsidR="004A573F" w:rsidRDefault="004A573F" w:rsidP="004A573F">
      <w:pPr>
        <w:ind w:firstLine="720"/>
      </w:pPr>
      <w:r>
        <w:t>Our volunteers attended over 60 events County-wide, presented to over 2,500 professionals from August 15th-October 1st, trained 230 people with Narcan and spoke to 100’s of high school students- including the 100 Student Government Association leaders who we have now formed a formal partnership with. We are also proud to be announcing several upcoming scholarships and educational sessions using money we raised throughout this time. We are incredibly excited for the future.</w:t>
      </w:r>
    </w:p>
    <w:p w:rsidR="008243FC" w:rsidRDefault="004A573F" w:rsidP="004A573F">
      <w:r>
        <w:tab/>
        <w:t>We are writing t</w:t>
      </w:r>
      <w:bookmarkStart w:id="0" w:name="_GoBack"/>
      <w:bookmarkEnd w:id="0"/>
      <w:r>
        <w:t>o ask you to partner with us in this very important initiative by becoming a sponsor of our first large fundraiser “Washington Goes Purple- American Idol Style”. The fundraiser will take place at Hager Hall on Saturday, February 9</w:t>
      </w:r>
      <w:r w:rsidRPr="004A573F">
        <w:rPr>
          <w:vertAlign w:val="superscript"/>
        </w:rPr>
        <w:t>th</w:t>
      </w:r>
      <w:r>
        <w:t xml:space="preserve"> at 5pm. We will have a cocktail hour with hors d’oeuvres, followed by a seated dinner. During dinner, the top ten winners of our “American Idol” style contest will perform and your table will get to be the judges</w:t>
      </w:r>
      <w:r w:rsidR="008243FC">
        <w:t xml:space="preserve"> (no speaking required- we are providing paddles scoring 1-10)</w:t>
      </w:r>
      <w:r>
        <w:t xml:space="preserve">, along with </w:t>
      </w:r>
      <w:r w:rsidR="007844E6">
        <w:t>4</w:t>
      </w:r>
      <w:r>
        <w:t xml:space="preserve"> “celebrity” judges! We</w:t>
      </w:r>
      <w:r w:rsidR="008243FC">
        <w:t xml:space="preserve"> even</w:t>
      </w:r>
      <w:r>
        <w:t xml:space="preserve"> have our own Ryan Seacrest- Ryan Smetzer! After dinner and the friendly competition is over, local band Staff Infection will play to close out the evening. </w:t>
      </w:r>
    </w:p>
    <w:p w:rsidR="004A573F" w:rsidRDefault="008243FC" w:rsidP="008243FC">
      <w:pPr>
        <w:ind w:firstLine="720"/>
      </w:pPr>
      <w:r>
        <w:t xml:space="preserve">Money raised will allow us to expand our education initiative and increase scholarship amounts going forward. Please consider becoming a sponsor today by completing the sponsorship form and emailing </w:t>
      </w:r>
      <w:hyperlink r:id="rId6" w:history="1">
        <w:r w:rsidRPr="00D50C1D">
          <w:rPr>
            <w:rStyle w:val="Hyperlink"/>
          </w:rPr>
          <w:t>washingtongoespurple@gmail.com</w:t>
        </w:r>
      </w:hyperlink>
      <w:r>
        <w:t>. We look forward to seeing you on February 9</w:t>
      </w:r>
      <w:r w:rsidRPr="008243FC">
        <w:rPr>
          <w:vertAlign w:val="superscript"/>
        </w:rPr>
        <w:t>th</w:t>
      </w:r>
      <w:r>
        <w:t>!</w:t>
      </w:r>
    </w:p>
    <w:p w:rsidR="008243FC" w:rsidRDefault="008243FC" w:rsidP="008243FC">
      <w:pPr>
        <w:ind w:firstLine="720"/>
      </w:pPr>
    </w:p>
    <w:p w:rsidR="008243FC" w:rsidRDefault="008243FC" w:rsidP="008243FC">
      <w:pPr>
        <w:jc w:val="center"/>
      </w:pPr>
      <w:r>
        <w:t xml:space="preserve">With gratitude, </w:t>
      </w:r>
    </w:p>
    <w:p w:rsidR="008243FC" w:rsidRDefault="008243FC" w:rsidP="008243FC">
      <w:pPr>
        <w:spacing w:after="0"/>
        <w:jc w:val="center"/>
      </w:pPr>
      <w:r>
        <w:t>Washington Goes Purple Committee</w:t>
      </w:r>
    </w:p>
    <w:p w:rsidR="008243FC" w:rsidRDefault="008243FC" w:rsidP="008243FC">
      <w:pPr>
        <w:spacing w:after="0"/>
        <w:jc w:val="center"/>
      </w:pPr>
      <w:r>
        <w:t>925 N Burhans Blvd</w:t>
      </w:r>
    </w:p>
    <w:p w:rsidR="008243FC" w:rsidRDefault="008243FC" w:rsidP="008243FC">
      <w:pPr>
        <w:spacing w:after="0"/>
        <w:jc w:val="center"/>
      </w:pPr>
      <w:r>
        <w:t>Hagerstown, MD 21740</w:t>
      </w:r>
    </w:p>
    <w:p w:rsidR="008243FC" w:rsidRDefault="008243FC" w:rsidP="008243FC">
      <w:pPr>
        <w:jc w:val="center"/>
      </w:pPr>
    </w:p>
    <w:p w:rsidR="004A573F" w:rsidRDefault="004A573F" w:rsidP="004A573F"/>
    <w:p w:rsidR="004A573F" w:rsidRDefault="004A573F" w:rsidP="004A573F"/>
    <w:p w:rsidR="004A573F" w:rsidRDefault="004A573F" w:rsidP="004A573F"/>
    <w:p w:rsidR="001803BD" w:rsidRDefault="00B61E4B" w:rsidP="00B61E4B">
      <w:pPr>
        <w:jc w:val="center"/>
      </w:pPr>
      <w:r>
        <w:rPr>
          <w:noProof/>
        </w:rPr>
        <w:lastRenderedPageBreak/>
        <w:drawing>
          <wp:inline distT="0" distB="0" distL="0" distR="0">
            <wp:extent cx="47625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pfinallogocropped.jpg"/>
                    <pic:cNvPicPr/>
                  </pic:nvPicPr>
                  <pic:blipFill>
                    <a:blip r:embed="rId5">
                      <a:extLst>
                        <a:ext uri="{28A0092B-C50C-407E-A947-70E740481C1C}">
                          <a14:useLocalDpi xmlns:a14="http://schemas.microsoft.com/office/drawing/2010/main" val="0"/>
                        </a:ext>
                      </a:extLst>
                    </a:blip>
                    <a:stretch>
                      <a:fillRect/>
                    </a:stretch>
                  </pic:blipFill>
                  <pic:spPr>
                    <a:xfrm>
                      <a:off x="0" y="0"/>
                      <a:ext cx="4762500" cy="1581150"/>
                    </a:xfrm>
                    <a:prstGeom prst="rect">
                      <a:avLst/>
                    </a:prstGeom>
                  </pic:spPr>
                </pic:pic>
              </a:graphicData>
            </a:graphic>
          </wp:inline>
        </w:drawing>
      </w:r>
    </w:p>
    <w:p w:rsidR="00B61E4B" w:rsidRPr="007A1A4D" w:rsidRDefault="00B61E4B" w:rsidP="00B61E4B">
      <w:pPr>
        <w:spacing w:after="0"/>
        <w:jc w:val="center"/>
        <w:rPr>
          <w:rFonts w:ascii="Arial Narrow" w:hAnsi="Arial Narrow" w:cs="Calibri"/>
          <w:sz w:val="28"/>
        </w:rPr>
      </w:pPr>
      <w:r w:rsidRPr="007A1A4D">
        <w:rPr>
          <w:rFonts w:ascii="Arial Narrow" w:hAnsi="Arial Narrow" w:cs="Calibri"/>
          <w:sz w:val="28"/>
        </w:rPr>
        <w:t>Dinner and Dance- American Idol Style! Music by Staff Infection</w:t>
      </w:r>
    </w:p>
    <w:p w:rsidR="00B61E4B" w:rsidRPr="007A1A4D" w:rsidRDefault="00B61E4B" w:rsidP="00B61E4B">
      <w:pPr>
        <w:spacing w:after="0"/>
        <w:jc w:val="center"/>
        <w:rPr>
          <w:rFonts w:ascii="Arial Narrow" w:hAnsi="Arial Narrow" w:cs="Calibri"/>
          <w:sz w:val="28"/>
        </w:rPr>
      </w:pPr>
      <w:r w:rsidRPr="007A1A4D">
        <w:rPr>
          <w:rFonts w:ascii="Arial Narrow" w:hAnsi="Arial Narrow" w:cs="Calibri"/>
          <w:sz w:val="28"/>
        </w:rPr>
        <w:t>Saturday, February 9</w:t>
      </w:r>
      <w:r w:rsidRPr="007A1A4D">
        <w:rPr>
          <w:rFonts w:ascii="Arial Narrow" w:hAnsi="Arial Narrow" w:cs="Calibri"/>
          <w:sz w:val="28"/>
          <w:vertAlign w:val="superscript"/>
        </w:rPr>
        <w:t>th</w:t>
      </w:r>
      <w:r w:rsidRPr="007A1A4D">
        <w:rPr>
          <w:rFonts w:ascii="Arial Narrow" w:hAnsi="Arial Narrow" w:cs="Calibri"/>
          <w:sz w:val="28"/>
        </w:rPr>
        <w:t xml:space="preserve"> 2019 * 5pm </w:t>
      </w:r>
    </w:p>
    <w:p w:rsidR="00B61E4B" w:rsidRDefault="00B61E4B" w:rsidP="00B61E4B">
      <w:pPr>
        <w:spacing w:after="0"/>
        <w:jc w:val="center"/>
        <w:rPr>
          <w:rFonts w:ascii="Arial Narrow" w:hAnsi="Arial Narrow" w:cs="Calibri"/>
        </w:rPr>
      </w:pPr>
    </w:p>
    <w:p w:rsidR="00B61E4B" w:rsidRDefault="00B61E4B" w:rsidP="00B61E4B">
      <w:pPr>
        <w:spacing w:after="0"/>
        <w:jc w:val="center"/>
        <w:rPr>
          <w:rFonts w:ascii="Arial Narrow" w:hAnsi="Arial Narrow" w:cs="Calibri"/>
          <w:color w:val="7030A0"/>
          <w:sz w:val="96"/>
          <w:szCs w:val="96"/>
          <w:u w:val="single"/>
        </w:rPr>
      </w:pPr>
      <w:r w:rsidRPr="00B61E4B">
        <w:rPr>
          <w:rFonts w:ascii="Arial Narrow" w:hAnsi="Arial Narrow" w:cs="Calibri"/>
          <w:color w:val="7030A0"/>
          <w:sz w:val="96"/>
          <w:szCs w:val="96"/>
          <w:u w:val="single"/>
        </w:rPr>
        <w:t xml:space="preserve">Sponsorship Opportunities </w:t>
      </w:r>
    </w:p>
    <w:p w:rsidR="008243FC" w:rsidRPr="008243FC" w:rsidRDefault="008243FC" w:rsidP="00B61E4B">
      <w:pPr>
        <w:spacing w:after="0"/>
        <w:jc w:val="center"/>
        <w:rPr>
          <w:rFonts w:ascii="Arial Narrow" w:hAnsi="Arial Narrow" w:cs="Calibri"/>
          <w:color w:val="7030A0"/>
          <w:sz w:val="24"/>
          <w:szCs w:val="24"/>
          <w:u w:val="single"/>
        </w:rPr>
      </w:pPr>
      <w:r>
        <w:rPr>
          <w:rFonts w:ascii="Arial Narrow" w:hAnsi="Arial Narrow" w:cs="Calibri"/>
          <w:color w:val="7030A0"/>
          <w:sz w:val="24"/>
          <w:szCs w:val="24"/>
          <w:u w:val="single"/>
        </w:rPr>
        <w:t>Please Check the Desired Sponsorship Level</w:t>
      </w:r>
    </w:p>
    <w:p w:rsidR="00B61E4B" w:rsidRDefault="00B61E4B" w:rsidP="00B61E4B">
      <w:pPr>
        <w:spacing w:after="0"/>
        <w:rPr>
          <w:rFonts w:ascii="Arial Narrow" w:hAnsi="Arial Narrow" w:cs="Calibri"/>
          <w:color w:val="7030A0"/>
          <w:sz w:val="24"/>
          <w:szCs w:val="24"/>
        </w:rPr>
      </w:pPr>
    </w:p>
    <w:p w:rsidR="00B61E4B" w:rsidRDefault="00B61E4B" w:rsidP="00B61E4B">
      <w:pPr>
        <w:spacing w:after="0"/>
        <w:rPr>
          <w:rFonts w:ascii="Arial Narrow" w:hAnsi="Arial Narrow" w:cs="Calibri"/>
          <w:color w:val="7030A0"/>
          <w:sz w:val="24"/>
          <w:szCs w:val="24"/>
        </w:rPr>
      </w:pPr>
      <w:r>
        <w:rPr>
          <w:rFonts w:ascii="Arial Narrow" w:hAnsi="Arial Narrow" w:cs="Calibri"/>
          <w:color w:val="7030A0"/>
          <w:sz w:val="24"/>
          <w:szCs w:val="24"/>
        </w:rPr>
        <w:t xml:space="preserve">Purple Sponsor: $5,000 </w:t>
      </w:r>
    </w:p>
    <w:p w:rsidR="00B61E4B" w:rsidRDefault="00B61E4B" w:rsidP="00B61E4B">
      <w:pPr>
        <w:pStyle w:val="ListParagraph"/>
        <w:numPr>
          <w:ilvl w:val="0"/>
          <w:numId w:val="1"/>
        </w:numPr>
        <w:spacing w:after="0"/>
        <w:rPr>
          <w:rFonts w:ascii="Arial Narrow" w:hAnsi="Arial Narrow" w:cs="Calibri"/>
          <w:color w:val="7030A0"/>
          <w:sz w:val="24"/>
          <w:szCs w:val="24"/>
        </w:rPr>
      </w:pPr>
      <w:r>
        <w:rPr>
          <w:rFonts w:ascii="Arial Narrow" w:hAnsi="Arial Narrow" w:cs="Calibri"/>
          <w:color w:val="7030A0"/>
          <w:sz w:val="24"/>
          <w:szCs w:val="24"/>
        </w:rPr>
        <w:t>Presented as the host of the event</w:t>
      </w:r>
    </w:p>
    <w:p w:rsidR="00B61E4B" w:rsidRDefault="008243FC" w:rsidP="00B61E4B">
      <w:pPr>
        <w:pStyle w:val="ListParagraph"/>
        <w:numPr>
          <w:ilvl w:val="0"/>
          <w:numId w:val="1"/>
        </w:numPr>
        <w:spacing w:after="0"/>
        <w:rPr>
          <w:rFonts w:ascii="Arial Narrow" w:hAnsi="Arial Narrow" w:cs="Calibri"/>
          <w:color w:val="7030A0"/>
          <w:sz w:val="24"/>
          <w:szCs w:val="24"/>
        </w:rPr>
      </w:pPr>
      <w:r>
        <w:rPr>
          <w:rFonts w:ascii="Arial Narrow" w:hAnsi="Arial Narrow" w:cs="Calibri"/>
          <w:noProof/>
          <w:color w:val="7030A0"/>
          <w:sz w:val="24"/>
          <w:szCs w:val="24"/>
        </w:rPr>
        <mc:AlternateContent>
          <mc:Choice Requires="wps">
            <w:drawing>
              <wp:anchor distT="0" distB="0" distL="114300" distR="114300" simplePos="0" relativeHeight="251659264" behindDoc="0" locked="0" layoutInCell="1" allowOverlap="1" wp14:anchorId="5BAA91E5" wp14:editId="39ABF63A">
                <wp:simplePos x="0" y="0"/>
                <wp:positionH relativeFrom="leftMargin">
                  <wp:align>right</wp:align>
                </wp:positionH>
                <wp:positionV relativeFrom="paragraph">
                  <wp:posOffset>103505</wp:posOffset>
                </wp:positionV>
                <wp:extent cx="3238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38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0EDD8" id="Rectangle 5" o:spid="_x0000_s1026" style="position:absolute;margin-left:-25.7pt;margin-top:8.15pt;width:25.5pt;height:24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" fillcolor="white [3212]" strokecolor="black [3213]" strokeweight="1pt">
                <w10:wrap anchorx="margin"/>
              </v:rect>
            </w:pict>
          </mc:Fallback>
        </mc:AlternateContent>
      </w:r>
      <w:r w:rsidR="00B61E4B">
        <w:rPr>
          <w:rFonts w:ascii="Arial Narrow" w:hAnsi="Arial Narrow" w:cs="Calibri"/>
          <w:color w:val="7030A0"/>
          <w:sz w:val="24"/>
          <w:szCs w:val="24"/>
        </w:rPr>
        <w:t>Present the awards</w:t>
      </w:r>
    </w:p>
    <w:p w:rsidR="00B61E4B" w:rsidRDefault="00B61E4B" w:rsidP="00B61E4B">
      <w:pPr>
        <w:pStyle w:val="ListParagraph"/>
        <w:numPr>
          <w:ilvl w:val="0"/>
          <w:numId w:val="1"/>
        </w:numPr>
        <w:spacing w:after="0"/>
        <w:rPr>
          <w:rFonts w:ascii="Arial Narrow" w:hAnsi="Arial Narrow" w:cs="Calibri"/>
          <w:color w:val="7030A0"/>
          <w:sz w:val="24"/>
          <w:szCs w:val="24"/>
        </w:rPr>
      </w:pPr>
      <w:r>
        <w:rPr>
          <w:rFonts w:ascii="Arial Narrow" w:hAnsi="Arial Narrow" w:cs="Calibri"/>
          <w:color w:val="7030A0"/>
          <w:sz w:val="24"/>
          <w:szCs w:val="24"/>
        </w:rPr>
        <w:t>Logo is on the event information promo materials</w:t>
      </w:r>
      <w:r w:rsidR="007A1A4D">
        <w:rPr>
          <w:rFonts w:ascii="Arial Narrow" w:hAnsi="Arial Narrow" w:cs="Calibri"/>
          <w:color w:val="7030A0"/>
          <w:sz w:val="24"/>
          <w:szCs w:val="24"/>
        </w:rPr>
        <w:t xml:space="preserve">, program and website </w:t>
      </w:r>
    </w:p>
    <w:p w:rsidR="007A1A4D" w:rsidRDefault="007A1A4D" w:rsidP="00B61E4B">
      <w:pPr>
        <w:pStyle w:val="ListParagraph"/>
        <w:numPr>
          <w:ilvl w:val="0"/>
          <w:numId w:val="1"/>
        </w:numPr>
        <w:spacing w:after="0"/>
        <w:rPr>
          <w:rFonts w:ascii="Arial Narrow" w:hAnsi="Arial Narrow" w:cs="Calibri"/>
          <w:color w:val="7030A0"/>
          <w:sz w:val="24"/>
          <w:szCs w:val="24"/>
        </w:rPr>
      </w:pPr>
      <w:r>
        <w:rPr>
          <w:rFonts w:ascii="Arial Narrow" w:hAnsi="Arial Narrow" w:cs="Calibri"/>
          <w:color w:val="7030A0"/>
          <w:sz w:val="24"/>
          <w:szCs w:val="24"/>
        </w:rPr>
        <w:t xml:space="preserve">Video played during event about business </w:t>
      </w:r>
    </w:p>
    <w:p w:rsidR="00B61E4B" w:rsidRDefault="00B61E4B" w:rsidP="00B61E4B">
      <w:pPr>
        <w:pStyle w:val="ListParagraph"/>
        <w:numPr>
          <w:ilvl w:val="0"/>
          <w:numId w:val="1"/>
        </w:numPr>
        <w:spacing w:after="0"/>
        <w:rPr>
          <w:rFonts w:ascii="Arial Narrow" w:hAnsi="Arial Narrow" w:cs="Calibri"/>
          <w:color w:val="7030A0"/>
          <w:sz w:val="24"/>
          <w:szCs w:val="24"/>
        </w:rPr>
      </w:pPr>
      <w:r>
        <w:rPr>
          <w:rFonts w:ascii="Arial Narrow" w:hAnsi="Arial Narrow" w:cs="Calibri"/>
          <w:color w:val="7030A0"/>
          <w:sz w:val="24"/>
          <w:szCs w:val="24"/>
        </w:rPr>
        <w:t>Company gets display table at the event and material on all the tables</w:t>
      </w:r>
    </w:p>
    <w:p w:rsidR="00B61E4B" w:rsidRDefault="00B61E4B" w:rsidP="00B61E4B">
      <w:pPr>
        <w:pStyle w:val="ListParagraph"/>
        <w:numPr>
          <w:ilvl w:val="0"/>
          <w:numId w:val="1"/>
        </w:numPr>
        <w:spacing w:after="0"/>
        <w:rPr>
          <w:rFonts w:ascii="Arial Narrow" w:hAnsi="Arial Narrow" w:cs="Calibri"/>
          <w:color w:val="7030A0"/>
          <w:sz w:val="24"/>
          <w:szCs w:val="24"/>
        </w:rPr>
      </w:pPr>
      <w:r>
        <w:rPr>
          <w:rFonts w:ascii="Arial Narrow" w:hAnsi="Arial Narrow" w:cs="Calibri"/>
          <w:color w:val="7030A0"/>
          <w:sz w:val="24"/>
          <w:szCs w:val="24"/>
        </w:rPr>
        <w:t>Company receives Complimentary table of 10</w:t>
      </w:r>
    </w:p>
    <w:p w:rsidR="00B61E4B" w:rsidRDefault="00B61E4B" w:rsidP="00B61E4B">
      <w:pPr>
        <w:spacing w:after="0"/>
        <w:rPr>
          <w:rFonts w:ascii="Arial Narrow" w:hAnsi="Arial Narrow" w:cs="Calibri"/>
          <w:color w:val="7030A0"/>
          <w:sz w:val="24"/>
          <w:szCs w:val="24"/>
        </w:rPr>
      </w:pPr>
    </w:p>
    <w:p w:rsidR="00B61E4B" w:rsidRDefault="008243FC" w:rsidP="00B61E4B">
      <w:pPr>
        <w:spacing w:after="0"/>
        <w:rPr>
          <w:rFonts w:ascii="Arial Narrow" w:hAnsi="Arial Narrow" w:cs="Calibri"/>
          <w:color w:val="7030A0"/>
          <w:sz w:val="24"/>
          <w:szCs w:val="24"/>
        </w:rPr>
      </w:pPr>
      <w:r>
        <w:rPr>
          <w:rFonts w:ascii="Arial Narrow" w:hAnsi="Arial Narrow" w:cs="Calibri"/>
          <w:noProof/>
          <w:color w:val="7030A0"/>
          <w:sz w:val="24"/>
          <w:szCs w:val="24"/>
        </w:rPr>
        <mc:AlternateContent>
          <mc:Choice Requires="wps">
            <w:drawing>
              <wp:anchor distT="0" distB="0" distL="114300" distR="114300" simplePos="0" relativeHeight="251661312" behindDoc="0" locked="0" layoutInCell="1" allowOverlap="1" wp14:anchorId="4FD85BBF" wp14:editId="3A44944A">
                <wp:simplePos x="0" y="0"/>
                <wp:positionH relativeFrom="leftMargin">
                  <wp:align>right</wp:align>
                </wp:positionH>
                <wp:positionV relativeFrom="paragraph">
                  <wp:posOffset>196215</wp:posOffset>
                </wp:positionV>
                <wp:extent cx="32385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3811D" id="Rectangle 6" o:spid="_x0000_s1026" style="position:absolute;margin-left:-25.7pt;margin-top:15.45pt;width:25.5pt;height:24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" fillcolor="white [3212]" strokecolor="black [3213]" strokeweight="1pt">
                <w10:wrap anchorx="margin"/>
              </v:rect>
            </w:pict>
          </mc:Fallback>
        </mc:AlternateContent>
      </w:r>
      <w:r w:rsidR="00B61E4B">
        <w:rPr>
          <w:rFonts w:ascii="Arial Narrow" w:hAnsi="Arial Narrow" w:cs="Calibri"/>
          <w:color w:val="7030A0"/>
          <w:sz w:val="24"/>
          <w:szCs w:val="24"/>
        </w:rPr>
        <w:t>Lead Sponsor: $2,500</w:t>
      </w:r>
    </w:p>
    <w:p w:rsidR="007A1A4D" w:rsidRDefault="007A1A4D" w:rsidP="00853501">
      <w:pPr>
        <w:pStyle w:val="ListParagraph"/>
        <w:numPr>
          <w:ilvl w:val="0"/>
          <w:numId w:val="2"/>
        </w:numPr>
        <w:spacing w:after="0"/>
        <w:rPr>
          <w:rFonts w:ascii="Arial Narrow" w:hAnsi="Arial Narrow" w:cs="Calibri"/>
          <w:color w:val="7030A0"/>
          <w:sz w:val="24"/>
          <w:szCs w:val="24"/>
        </w:rPr>
      </w:pPr>
      <w:r>
        <w:rPr>
          <w:rFonts w:ascii="Arial Narrow" w:hAnsi="Arial Narrow" w:cs="Calibri"/>
          <w:color w:val="7030A0"/>
          <w:sz w:val="24"/>
          <w:szCs w:val="24"/>
        </w:rPr>
        <w:t>Logo is on promo materials, program and website</w:t>
      </w:r>
    </w:p>
    <w:p w:rsidR="007A1A4D" w:rsidRPr="007A1A4D" w:rsidRDefault="007A1A4D" w:rsidP="00853501">
      <w:pPr>
        <w:pStyle w:val="ListParagraph"/>
        <w:numPr>
          <w:ilvl w:val="0"/>
          <w:numId w:val="2"/>
        </w:numPr>
        <w:spacing w:after="0"/>
        <w:rPr>
          <w:rFonts w:ascii="Arial Narrow" w:hAnsi="Arial Narrow" w:cs="Calibri"/>
          <w:color w:val="7030A0"/>
          <w:sz w:val="24"/>
          <w:szCs w:val="24"/>
        </w:rPr>
      </w:pPr>
      <w:r w:rsidRPr="007A1A4D">
        <w:rPr>
          <w:rFonts w:ascii="Arial Narrow" w:hAnsi="Arial Narrow" w:cs="Calibri"/>
          <w:color w:val="7030A0"/>
          <w:sz w:val="24"/>
          <w:szCs w:val="24"/>
        </w:rPr>
        <w:t xml:space="preserve">Presented as a Lead Sponsor </w:t>
      </w:r>
      <w:r>
        <w:rPr>
          <w:rFonts w:ascii="Arial Narrow" w:hAnsi="Arial Narrow" w:cs="Calibri"/>
          <w:color w:val="7030A0"/>
          <w:sz w:val="24"/>
          <w:szCs w:val="24"/>
        </w:rPr>
        <w:t>at event</w:t>
      </w:r>
    </w:p>
    <w:p w:rsidR="00B61E4B" w:rsidRDefault="00B61E4B" w:rsidP="00B61E4B">
      <w:pPr>
        <w:pStyle w:val="ListParagraph"/>
        <w:numPr>
          <w:ilvl w:val="0"/>
          <w:numId w:val="2"/>
        </w:numPr>
        <w:spacing w:after="0"/>
        <w:rPr>
          <w:rFonts w:ascii="Arial Narrow" w:hAnsi="Arial Narrow" w:cs="Calibri"/>
          <w:color w:val="7030A0"/>
          <w:sz w:val="24"/>
          <w:szCs w:val="24"/>
        </w:rPr>
      </w:pPr>
      <w:r>
        <w:rPr>
          <w:rFonts w:ascii="Arial Narrow" w:hAnsi="Arial Narrow" w:cs="Calibri"/>
          <w:color w:val="7030A0"/>
          <w:sz w:val="24"/>
          <w:szCs w:val="24"/>
        </w:rPr>
        <w:t>Company receives table of 10</w:t>
      </w:r>
    </w:p>
    <w:p w:rsidR="00B61E4B" w:rsidRDefault="00B61E4B" w:rsidP="00B61E4B">
      <w:pPr>
        <w:spacing w:after="0"/>
        <w:rPr>
          <w:rFonts w:ascii="Arial Narrow" w:hAnsi="Arial Narrow" w:cs="Calibri"/>
          <w:color w:val="7030A0"/>
          <w:sz w:val="24"/>
          <w:szCs w:val="24"/>
        </w:rPr>
      </w:pPr>
    </w:p>
    <w:p w:rsidR="00B61E4B" w:rsidRDefault="008243FC" w:rsidP="00B61E4B">
      <w:pPr>
        <w:spacing w:after="0"/>
        <w:rPr>
          <w:rFonts w:ascii="Arial Narrow" w:hAnsi="Arial Narrow" w:cs="Calibri"/>
          <w:color w:val="7030A0"/>
          <w:sz w:val="24"/>
          <w:szCs w:val="24"/>
        </w:rPr>
      </w:pPr>
      <w:r>
        <w:rPr>
          <w:rFonts w:ascii="Arial Narrow" w:hAnsi="Arial Narrow" w:cs="Calibri"/>
          <w:noProof/>
          <w:color w:val="7030A0"/>
          <w:sz w:val="24"/>
          <w:szCs w:val="24"/>
        </w:rPr>
        <mc:AlternateContent>
          <mc:Choice Requires="wps">
            <w:drawing>
              <wp:anchor distT="0" distB="0" distL="114300" distR="114300" simplePos="0" relativeHeight="251663360" behindDoc="0" locked="0" layoutInCell="1" allowOverlap="1" wp14:anchorId="5431D639" wp14:editId="16F41B81">
                <wp:simplePos x="0" y="0"/>
                <wp:positionH relativeFrom="leftMargin">
                  <wp:align>right</wp:align>
                </wp:positionH>
                <wp:positionV relativeFrom="paragraph">
                  <wp:posOffset>197485</wp:posOffset>
                </wp:positionV>
                <wp:extent cx="3238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E078F" id="Rectangle 7" o:spid="_x0000_s1026" style="position:absolute;margin-left:-25.7pt;margin-top:15.55pt;width:25.5pt;height:24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" fillcolor="white [3212]" strokecolor="black [3213]" strokeweight="1pt">
                <w10:wrap anchorx="margin"/>
              </v:rect>
            </w:pict>
          </mc:Fallback>
        </mc:AlternateContent>
      </w:r>
      <w:r w:rsidR="00B61E4B">
        <w:rPr>
          <w:rFonts w:ascii="Arial Narrow" w:hAnsi="Arial Narrow" w:cs="Calibri"/>
          <w:color w:val="7030A0"/>
          <w:sz w:val="24"/>
          <w:szCs w:val="24"/>
        </w:rPr>
        <w:t>Major Sponsor: $1,500</w:t>
      </w:r>
    </w:p>
    <w:p w:rsidR="00B61E4B" w:rsidRDefault="00B61E4B" w:rsidP="00B61E4B">
      <w:pPr>
        <w:pStyle w:val="ListParagraph"/>
        <w:numPr>
          <w:ilvl w:val="0"/>
          <w:numId w:val="3"/>
        </w:numPr>
        <w:spacing w:after="0"/>
        <w:rPr>
          <w:rFonts w:ascii="Arial Narrow" w:hAnsi="Arial Narrow" w:cs="Calibri"/>
          <w:color w:val="7030A0"/>
          <w:sz w:val="24"/>
          <w:szCs w:val="24"/>
        </w:rPr>
      </w:pPr>
      <w:r>
        <w:rPr>
          <w:rFonts w:ascii="Arial Narrow" w:hAnsi="Arial Narrow" w:cs="Calibri"/>
          <w:color w:val="7030A0"/>
          <w:sz w:val="24"/>
          <w:szCs w:val="24"/>
        </w:rPr>
        <w:t>Logo is on promo materials and programs</w:t>
      </w:r>
    </w:p>
    <w:p w:rsidR="00B61E4B" w:rsidRDefault="00B61E4B" w:rsidP="00B61E4B">
      <w:pPr>
        <w:pStyle w:val="ListParagraph"/>
        <w:numPr>
          <w:ilvl w:val="0"/>
          <w:numId w:val="3"/>
        </w:numPr>
        <w:spacing w:after="0"/>
        <w:rPr>
          <w:rFonts w:ascii="Arial Narrow" w:hAnsi="Arial Narrow" w:cs="Calibri"/>
          <w:color w:val="7030A0"/>
          <w:sz w:val="24"/>
          <w:szCs w:val="24"/>
        </w:rPr>
      </w:pPr>
      <w:r>
        <w:rPr>
          <w:rFonts w:ascii="Arial Narrow" w:hAnsi="Arial Narrow" w:cs="Calibri"/>
          <w:color w:val="7030A0"/>
          <w:sz w:val="24"/>
          <w:szCs w:val="24"/>
        </w:rPr>
        <w:t xml:space="preserve">Company receives 6 complimentary tickets </w:t>
      </w:r>
    </w:p>
    <w:p w:rsidR="00B61E4B" w:rsidRDefault="00B61E4B" w:rsidP="00B61E4B">
      <w:pPr>
        <w:spacing w:after="0"/>
        <w:rPr>
          <w:rFonts w:ascii="Arial Narrow" w:hAnsi="Arial Narrow" w:cs="Calibri"/>
          <w:color w:val="7030A0"/>
          <w:sz w:val="24"/>
          <w:szCs w:val="24"/>
        </w:rPr>
      </w:pPr>
    </w:p>
    <w:p w:rsidR="00B61E4B" w:rsidRDefault="008243FC" w:rsidP="00B61E4B">
      <w:pPr>
        <w:spacing w:after="0"/>
        <w:rPr>
          <w:rFonts w:ascii="Arial Narrow" w:hAnsi="Arial Narrow" w:cs="Calibri"/>
          <w:color w:val="7030A0"/>
          <w:sz w:val="24"/>
          <w:szCs w:val="24"/>
        </w:rPr>
      </w:pPr>
      <w:r>
        <w:rPr>
          <w:rFonts w:ascii="Arial Narrow" w:hAnsi="Arial Narrow" w:cs="Calibri"/>
          <w:noProof/>
          <w:color w:val="7030A0"/>
          <w:sz w:val="24"/>
          <w:szCs w:val="24"/>
        </w:rPr>
        <mc:AlternateContent>
          <mc:Choice Requires="wps">
            <w:drawing>
              <wp:anchor distT="0" distB="0" distL="114300" distR="114300" simplePos="0" relativeHeight="251665408" behindDoc="0" locked="0" layoutInCell="1" allowOverlap="1" wp14:anchorId="1647F489" wp14:editId="617CDEF2">
                <wp:simplePos x="0" y="0"/>
                <wp:positionH relativeFrom="leftMargin">
                  <wp:align>right</wp:align>
                </wp:positionH>
                <wp:positionV relativeFrom="paragraph">
                  <wp:posOffset>198120</wp:posOffset>
                </wp:positionV>
                <wp:extent cx="32385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238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1D768" id="Rectangle 8" o:spid="_x0000_s1026" style="position:absolute;margin-left:-25.7pt;margin-top:15.6pt;width:25.5pt;height:24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" fillcolor="white [3212]" strokecolor="black [3213]" strokeweight="1pt">
                <w10:wrap anchorx="margin"/>
              </v:rect>
            </w:pict>
          </mc:Fallback>
        </mc:AlternateContent>
      </w:r>
      <w:r w:rsidR="00B61E4B">
        <w:rPr>
          <w:rFonts w:ascii="Arial Narrow" w:hAnsi="Arial Narrow" w:cs="Calibri"/>
          <w:color w:val="7030A0"/>
          <w:sz w:val="24"/>
          <w:szCs w:val="24"/>
        </w:rPr>
        <w:t>Associate Sponsor: $1,000</w:t>
      </w:r>
    </w:p>
    <w:p w:rsidR="00B61E4B" w:rsidRDefault="00B61E4B" w:rsidP="00B61E4B">
      <w:pPr>
        <w:pStyle w:val="ListParagraph"/>
        <w:numPr>
          <w:ilvl w:val="0"/>
          <w:numId w:val="4"/>
        </w:numPr>
        <w:spacing w:after="0"/>
        <w:rPr>
          <w:rFonts w:ascii="Arial Narrow" w:hAnsi="Arial Narrow" w:cs="Calibri"/>
          <w:color w:val="7030A0"/>
          <w:sz w:val="24"/>
          <w:szCs w:val="24"/>
        </w:rPr>
      </w:pPr>
      <w:r>
        <w:rPr>
          <w:rFonts w:ascii="Arial Narrow" w:hAnsi="Arial Narrow" w:cs="Calibri"/>
          <w:color w:val="7030A0"/>
          <w:sz w:val="24"/>
          <w:szCs w:val="24"/>
        </w:rPr>
        <w:t>Logo is on promo materials and programs</w:t>
      </w:r>
    </w:p>
    <w:p w:rsidR="00B61E4B" w:rsidRDefault="00B61E4B" w:rsidP="00B61E4B">
      <w:pPr>
        <w:pStyle w:val="ListParagraph"/>
        <w:numPr>
          <w:ilvl w:val="0"/>
          <w:numId w:val="4"/>
        </w:numPr>
        <w:spacing w:after="0"/>
        <w:rPr>
          <w:rFonts w:ascii="Arial Narrow" w:hAnsi="Arial Narrow" w:cs="Calibri"/>
          <w:color w:val="7030A0"/>
          <w:sz w:val="24"/>
          <w:szCs w:val="24"/>
        </w:rPr>
      </w:pPr>
      <w:r>
        <w:rPr>
          <w:rFonts w:ascii="Arial Narrow" w:hAnsi="Arial Narrow" w:cs="Calibri"/>
          <w:color w:val="7030A0"/>
          <w:sz w:val="24"/>
          <w:szCs w:val="24"/>
        </w:rPr>
        <w:t>Company receives 4 complimentary tickets</w:t>
      </w:r>
    </w:p>
    <w:p w:rsidR="00B61E4B" w:rsidRDefault="00B61E4B" w:rsidP="00B61E4B">
      <w:pPr>
        <w:spacing w:after="0"/>
        <w:rPr>
          <w:rFonts w:ascii="Arial Narrow" w:hAnsi="Arial Narrow" w:cs="Calibri"/>
          <w:color w:val="7030A0"/>
          <w:sz w:val="24"/>
          <w:szCs w:val="24"/>
        </w:rPr>
      </w:pPr>
    </w:p>
    <w:p w:rsidR="00B61E4B" w:rsidRDefault="00B61E4B" w:rsidP="00B61E4B">
      <w:pPr>
        <w:spacing w:after="0"/>
        <w:rPr>
          <w:rFonts w:ascii="Arial Narrow" w:hAnsi="Arial Narrow" w:cs="Calibri"/>
          <w:color w:val="7030A0"/>
          <w:sz w:val="24"/>
          <w:szCs w:val="24"/>
        </w:rPr>
      </w:pPr>
      <w:r>
        <w:rPr>
          <w:rFonts w:ascii="Arial Narrow" w:hAnsi="Arial Narrow" w:cs="Calibri"/>
          <w:color w:val="7030A0"/>
          <w:sz w:val="24"/>
          <w:szCs w:val="24"/>
        </w:rPr>
        <w:t>Supporting Sponsor: $</w:t>
      </w:r>
      <w:r w:rsidR="007A1A4D">
        <w:rPr>
          <w:rFonts w:ascii="Arial Narrow" w:hAnsi="Arial Narrow" w:cs="Calibri"/>
          <w:color w:val="7030A0"/>
          <w:sz w:val="24"/>
          <w:szCs w:val="24"/>
        </w:rPr>
        <w:t>500</w:t>
      </w:r>
    </w:p>
    <w:p w:rsidR="00B61E4B" w:rsidRDefault="008243FC" w:rsidP="00B61E4B">
      <w:pPr>
        <w:pStyle w:val="ListParagraph"/>
        <w:numPr>
          <w:ilvl w:val="0"/>
          <w:numId w:val="5"/>
        </w:numPr>
        <w:spacing w:after="0"/>
        <w:rPr>
          <w:rFonts w:ascii="Arial Narrow" w:hAnsi="Arial Narrow" w:cs="Calibri"/>
          <w:color w:val="7030A0"/>
          <w:sz w:val="24"/>
          <w:szCs w:val="24"/>
        </w:rPr>
      </w:pPr>
      <w:r>
        <w:rPr>
          <w:rFonts w:ascii="Arial Narrow" w:hAnsi="Arial Narrow" w:cs="Calibri"/>
          <w:noProof/>
          <w:color w:val="7030A0"/>
          <w:sz w:val="24"/>
          <w:szCs w:val="24"/>
        </w:rPr>
        <mc:AlternateContent>
          <mc:Choice Requires="wps">
            <w:drawing>
              <wp:anchor distT="0" distB="0" distL="114300" distR="114300" simplePos="0" relativeHeight="251667456" behindDoc="0" locked="0" layoutInCell="1" allowOverlap="1" wp14:anchorId="35D5ABAF" wp14:editId="612819C3">
                <wp:simplePos x="0" y="0"/>
                <wp:positionH relativeFrom="leftMargin">
                  <wp:align>right</wp:align>
                </wp:positionH>
                <wp:positionV relativeFrom="paragraph">
                  <wp:posOffset>87630</wp:posOffset>
                </wp:positionV>
                <wp:extent cx="32385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238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A45A0" id="Rectangle 9" o:spid="_x0000_s1026" style="position:absolute;margin-left:-25.7pt;margin-top:6.9pt;width:25.5pt;height:24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" fillcolor="white [3212]" strokecolor="black [3213]" strokeweight="1pt">
                <w10:wrap anchorx="margin"/>
              </v:rect>
            </w:pict>
          </mc:Fallback>
        </mc:AlternateContent>
      </w:r>
      <w:r w:rsidR="007A1A4D">
        <w:rPr>
          <w:rFonts w:ascii="Arial Narrow" w:hAnsi="Arial Narrow" w:cs="Calibri"/>
          <w:color w:val="7030A0"/>
          <w:sz w:val="24"/>
          <w:szCs w:val="24"/>
        </w:rPr>
        <w:t xml:space="preserve">Logo is on promo materials and programs </w:t>
      </w:r>
    </w:p>
    <w:p w:rsidR="007A1A4D" w:rsidRPr="00B61E4B" w:rsidRDefault="007A1A4D" w:rsidP="00B61E4B">
      <w:pPr>
        <w:pStyle w:val="ListParagraph"/>
        <w:numPr>
          <w:ilvl w:val="0"/>
          <w:numId w:val="5"/>
        </w:numPr>
        <w:spacing w:after="0"/>
        <w:rPr>
          <w:rFonts w:ascii="Arial Narrow" w:hAnsi="Arial Narrow" w:cs="Calibri"/>
          <w:color w:val="7030A0"/>
          <w:sz w:val="24"/>
          <w:szCs w:val="24"/>
        </w:rPr>
      </w:pPr>
      <w:r>
        <w:rPr>
          <w:rFonts w:ascii="Arial Narrow" w:hAnsi="Arial Narrow" w:cs="Calibri"/>
          <w:color w:val="7030A0"/>
          <w:sz w:val="24"/>
          <w:szCs w:val="24"/>
        </w:rPr>
        <w:t xml:space="preserve">Company receives 2 complimentary tickets </w:t>
      </w:r>
    </w:p>
    <w:sectPr w:rsidR="007A1A4D" w:rsidRPr="00B61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5F65"/>
    <w:multiLevelType w:val="hybridMultilevel"/>
    <w:tmpl w:val="F02A3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07E0B"/>
    <w:multiLevelType w:val="hybridMultilevel"/>
    <w:tmpl w:val="903A7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A0962"/>
    <w:multiLevelType w:val="hybridMultilevel"/>
    <w:tmpl w:val="53F44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D6E7B"/>
    <w:multiLevelType w:val="hybridMultilevel"/>
    <w:tmpl w:val="53787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84995"/>
    <w:multiLevelType w:val="hybridMultilevel"/>
    <w:tmpl w:val="2988A3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4B"/>
    <w:rsid w:val="00142D94"/>
    <w:rsid w:val="001803BD"/>
    <w:rsid w:val="004A573F"/>
    <w:rsid w:val="007844E6"/>
    <w:rsid w:val="007A1A4D"/>
    <w:rsid w:val="008243FC"/>
    <w:rsid w:val="00B6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7431-71F7-4386-B2C8-1260CA4F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4B"/>
    <w:pPr>
      <w:ind w:left="720"/>
      <w:contextualSpacing/>
    </w:pPr>
  </w:style>
  <w:style w:type="character" w:styleId="Hyperlink">
    <w:name w:val="Hyperlink"/>
    <w:basedOn w:val="DefaultParagraphFont"/>
    <w:uiPriority w:val="99"/>
    <w:unhideWhenUsed/>
    <w:rsid w:val="00824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hingtongoespurple@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Keller</dc:creator>
  <cp:keywords/>
  <dc:description/>
  <cp:lastModifiedBy>Emily Keller</cp:lastModifiedBy>
  <cp:revision>4</cp:revision>
  <dcterms:created xsi:type="dcterms:W3CDTF">2018-11-20T16:58:00Z</dcterms:created>
  <dcterms:modified xsi:type="dcterms:W3CDTF">2018-11-27T21:56:00Z</dcterms:modified>
</cp:coreProperties>
</file>